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52" w:rsidRDefault="005E7B25" w:rsidP="003504E0">
      <w:pPr>
        <w:jc w:val="center"/>
        <w:rPr>
          <w:b/>
        </w:rPr>
      </w:pPr>
      <w:r w:rsidRPr="00F421EC">
        <w:rPr>
          <w:noProof/>
        </w:rPr>
        <w:drawing>
          <wp:inline distT="0" distB="0" distL="0" distR="0">
            <wp:extent cx="5486400" cy="1824355"/>
            <wp:effectExtent l="0" t="0" r="0" b="4445"/>
            <wp:docPr id="14339" name="Picture 6" descr="Screen shot 2013-07-21 at 11.5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Screen shot 2013-07-21 at 11.52.28 A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F52" w:rsidRDefault="00D61F52" w:rsidP="003504E0">
      <w:pPr>
        <w:jc w:val="center"/>
        <w:rPr>
          <w:b/>
        </w:rPr>
      </w:pPr>
    </w:p>
    <w:p w:rsidR="00257D08" w:rsidRDefault="00257D08" w:rsidP="003504E0">
      <w:pPr>
        <w:jc w:val="center"/>
        <w:rPr>
          <w:b/>
        </w:rPr>
      </w:pPr>
    </w:p>
    <w:p w:rsidR="003504E0" w:rsidRDefault="003504E0" w:rsidP="003504E0">
      <w:pPr>
        <w:jc w:val="center"/>
        <w:rPr>
          <w:b/>
        </w:rPr>
      </w:pPr>
      <w:r>
        <w:rPr>
          <w:b/>
        </w:rPr>
        <w:t>SF-182 Using Standards to Improve Instruction</w:t>
      </w:r>
    </w:p>
    <w:p w:rsidR="003504E0" w:rsidRDefault="003504E0" w:rsidP="003504E0">
      <w:pPr>
        <w:jc w:val="center"/>
        <w:rPr>
          <w:b/>
        </w:rPr>
      </w:pPr>
    </w:p>
    <w:p w:rsidR="00257D08" w:rsidRDefault="00257D08" w:rsidP="003504E0">
      <w:pPr>
        <w:jc w:val="center"/>
        <w:rPr>
          <w:b/>
        </w:rPr>
      </w:pPr>
    </w:p>
    <w:p w:rsidR="003504E0" w:rsidRPr="00C65102" w:rsidRDefault="003504E0" w:rsidP="003504E0">
      <w:r>
        <w:rPr>
          <w:b/>
        </w:rPr>
        <w:t xml:space="preserve">Synopsis: </w:t>
      </w:r>
      <w:r>
        <w:t xml:space="preserve">This </w:t>
      </w:r>
      <w:r w:rsidR="00D922CF">
        <w:t>session begins with diagnostic classroom observations to determine rate of curriculum implementation, then follows with debriefing observations and professional conversation to provide</w:t>
      </w:r>
      <w:r>
        <w:t xml:space="preserve"> participants with the knowledge</w:t>
      </w:r>
      <w:r w:rsidR="00AD3DBC">
        <w:t xml:space="preserve"> and tools to analyze </w:t>
      </w:r>
      <w:r w:rsidR="00D922CF">
        <w:t>CCSS</w:t>
      </w:r>
      <w:r w:rsidR="00AD3DBC">
        <w:t xml:space="preserve"> ELA curriculum standards and apply that knowledge to designing grade-level expectations and lesson plans for instruction.</w:t>
      </w:r>
    </w:p>
    <w:p w:rsidR="00257D08" w:rsidRDefault="00257D08" w:rsidP="003504E0">
      <w:bookmarkStart w:id="0" w:name="_GoBack"/>
      <w:bookmarkEnd w:id="0"/>
    </w:p>
    <w:p w:rsidR="00AD3DBC" w:rsidRDefault="003504E0" w:rsidP="00AD3DBC">
      <w:r>
        <w:rPr>
          <w:b/>
        </w:rPr>
        <w:t>Target Audience:</w:t>
      </w:r>
      <w:r>
        <w:t xml:space="preserve"> </w:t>
      </w:r>
      <w:r w:rsidR="00AD3DBC" w:rsidRPr="0025049A">
        <w:rPr>
          <w:rFonts w:ascii="Times New Roman" w:hAnsi="Times New Roman" w:cs="Times New Roman"/>
        </w:rPr>
        <w:t>School s</w:t>
      </w:r>
      <w:r w:rsidR="00AD3DBC">
        <w:rPr>
          <w:rFonts w:ascii="Times New Roman" w:hAnsi="Times New Roman" w:cs="Times New Roman"/>
        </w:rPr>
        <w:t>taffs, including teachers, para</w:t>
      </w:r>
      <w:r w:rsidR="00AD3DBC" w:rsidRPr="0025049A">
        <w:rPr>
          <w:rFonts w:ascii="Times New Roman" w:hAnsi="Times New Roman" w:cs="Times New Roman"/>
        </w:rPr>
        <w:t>professionals, coaches, and administrators.</w:t>
      </w:r>
    </w:p>
    <w:p w:rsidR="00257D08" w:rsidRDefault="00257D08" w:rsidP="003504E0"/>
    <w:p w:rsidR="00AD3DBC" w:rsidRPr="0025049A" w:rsidRDefault="003504E0" w:rsidP="00AD3DBC">
      <w:pPr>
        <w:rPr>
          <w:rFonts w:ascii="Times New Roman" w:hAnsi="Times New Roman" w:cs="Times New Roman"/>
        </w:rPr>
      </w:pPr>
      <w:r>
        <w:rPr>
          <w:b/>
        </w:rPr>
        <w:t>Goals:</w:t>
      </w:r>
      <w:r w:rsidR="00AD3DBC">
        <w:rPr>
          <w:b/>
        </w:rPr>
        <w:t xml:space="preserve"> </w:t>
      </w:r>
    </w:p>
    <w:p w:rsidR="00AD3DBC" w:rsidRPr="00AD3DBC" w:rsidRDefault="00AD3DBC" w:rsidP="00AD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3DBC">
        <w:rPr>
          <w:rFonts w:ascii="Times New Roman" w:hAnsi="Times New Roman" w:cs="Times New Roman"/>
        </w:rPr>
        <w:t>Develop und</w:t>
      </w:r>
      <w:r w:rsidR="00603CE1">
        <w:rPr>
          <w:rFonts w:ascii="Times New Roman" w:hAnsi="Times New Roman" w:cs="Times New Roman"/>
        </w:rPr>
        <w:t>erstanding of how to use state</w:t>
      </w:r>
      <w:r w:rsidRPr="00AD3DBC">
        <w:rPr>
          <w:rFonts w:ascii="Times New Roman" w:hAnsi="Times New Roman" w:cs="Times New Roman"/>
        </w:rPr>
        <w:t xml:space="preserve"> ELA state curriculum standards </w:t>
      </w:r>
      <w:r>
        <w:rPr>
          <w:rFonts w:ascii="Times New Roman" w:hAnsi="Times New Roman" w:cs="Times New Roman"/>
        </w:rPr>
        <w:t>to frame</w:t>
      </w:r>
      <w:r w:rsidRPr="00AD3DBC">
        <w:rPr>
          <w:rFonts w:ascii="Times New Roman" w:hAnsi="Times New Roman" w:cs="Times New Roman"/>
        </w:rPr>
        <w:t xml:space="preserve"> planning for single-grade and multi-grade classrooms.</w:t>
      </w:r>
    </w:p>
    <w:p w:rsidR="00AD3DBC" w:rsidRPr="00AD3DBC" w:rsidRDefault="00603CE1" w:rsidP="00AD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Align</w:t>
      </w:r>
      <w:r w:rsidR="00AD3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classroom </w:t>
      </w:r>
      <w:r w:rsidR="00AD3DBC">
        <w:rPr>
          <w:rFonts w:ascii="Times New Roman" w:hAnsi="Times New Roman" w:cs="Times New Roman"/>
        </w:rPr>
        <w:t xml:space="preserve">expectations for </w:t>
      </w:r>
      <w:r>
        <w:rPr>
          <w:rFonts w:ascii="Times New Roman" w:hAnsi="Times New Roman" w:cs="Times New Roman"/>
        </w:rPr>
        <w:t xml:space="preserve">annual grade-level </w:t>
      </w:r>
      <w:r w:rsidR="00AD3DBC">
        <w:rPr>
          <w:rFonts w:ascii="Times New Roman" w:hAnsi="Times New Roman" w:cs="Times New Roman"/>
        </w:rPr>
        <w:t xml:space="preserve">student academic growth </w:t>
      </w:r>
      <w:r>
        <w:rPr>
          <w:rFonts w:ascii="Times New Roman" w:hAnsi="Times New Roman" w:cs="Times New Roman"/>
        </w:rPr>
        <w:t>to expectations for growth as described by the state.</w:t>
      </w:r>
    </w:p>
    <w:p w:rsidR="00603CE1" w:rsidRPr="00603CE1" w:rsidRDefault="00603CE1" w:rsidP="00603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using the framework of state ELA standards to plan grade-level appropriate daily lessons.</w:t>
      </w:r>
    </w:p>
    <w:p w:rsidR="00257D08" w:rsidRDefault="00257D08" w:rsidP="003504E0"/>
    <w:p w:rsidR="003504E0" w:rsidRDefault="003504E0" w:rsidP="003504E0">
      <w:pPr>
        <w:rPr>
          <w:b/>
        </w:rPr>
      </w:pPr>
      <w:r>
        <w:rPr>
          <w:b/>
        </w:rPr>
        <w:t>Outcomes:</w:t>
      </w:r>
    </w:p>
    <w:p w:rsidR="00AD3DBC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 w:rsidRPr="00250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Understand </w:t>
      </w:r>
      <w:r w:rsidR="005F429A">
        <w:rPr>
          <w:rFonts w:ascii="Times New Roman" w:hAnsi="Times New Roman" w:cs="Times New Roman"/>
        </w:rPr>
        <w:t>the purpose of CCSS</w:t>
      </w:r>
      <w:r w:rsidR="00603CE1">
        <w:rPr>
          <w:rFonts w:ascii="Times New Roman" w:hAnsi="Times New Roman" w:cs="Times New Roman"/>
        </w:rPr>
        <w:t xml:space="preserve"> ELA curriculum standards at the classroom level.</w:t>
      </w:r>
    </w:p>
    <w:p w:rsidR="00603CE1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Create </w:t>
      </w:r>
      <w:r w:rsidR="00603CE1">
        <w:rPr>
          <w:rFonts w:ascii="Times New Roman" w:hAnsi="Times New Roman" w:cs="Times New Roman"/>
        </w:rPr>
        <w:t>standards-based ELA lessons that match adequate pacing for one year of ELA skills growth for students.</w:t>
      </w:r>
    </w:p>
    <w:p w:rsidR="00AD3DBC" w:rsidRPr="0025049A" w:rsidRDefault="00AD3DBC" w:rsidP="00AD3DBC">
      <w:pPr>
        <w:rPr>
          <w:rFonts w:ascii="Times New Roman" w:hAnsi="Times New Roman" w:cs="Times New Roman"/>
        </w:rPr>
      </w:pPr>
      <w:r w:rsidRPr="0025049A">
        <w:rPr>
          <w:rFonts w:ascii="Times New Roman" w:hAnsi="Times New Roman" w:cs="Times New Roman"/>
        </w:rPr>
        <w:sym w:font="Symbol" w:char="F0B7"/>
      </w:r>
      <w:r w:rsidRPr="0025049A">
        <w:rPr>
          <w:rFonts w:ascii="Times New Roman" w:hAnsi="Times New Roman" w:cs="Times New Roman"/>
        </w:rPr>
        <w:t xml:space="preserve"> Increase teacher ability to </w:t>
      </w:r>
      <w:r w:rsidR="00603CE1">
        <w:rPr>
          <w:rFonts w:ascii="Times New Roman" w:hAnsi="Times New Roman" w:cs="Times New Roman"/>
        </w:rPr>
        <w:t>match daily ELA lesson components with prioritized ELA curriculum standards.</w:t>
      </w:r>
    </w:p>
    <w:p w:rsidR="00AD3DBC" w:rsidRDefault="00AD3DBC" w:rsidP="00AD3DBC"/>
    <w:p w:rsidR="00257D08" w:rsidRDefault="00257D08" w:rsidP="00AD3DBC"/>
    <w:p w:rsidR="00AD3DBC" w:rsidRPr="005F77AC" w:rsidRDefault="00AD3DBC" w:rsidP="00AD3DBC">
      <w:r>
        <w:rPr>
          <w:b/>
        </w:rPr>
        <w:t xml:space="preserve">Cost:  </w:t>
      </w:r>
      <w:r>
        <w:t xml:space="preserve">The lump </w:t>
      </w:r>
      <w:r w:rsidR="00D922CF">
        <w:t>sum cost for this training is $4</w:t>
      </w:r>
      <w:r>
        <w:t>300 and includes consulting fee, materials, and travel costs.</w:t>
      </w:r>
    </w:p>
    <w:p w:rsidR="00AD3DBC" w:rsidRDefault="00AD3DBC" w:rsidP="00AD3DBC"/>
    <w:p w:rsidR="00AD3DBC" w:rsidRDefault="00AD3DBC" w:rsidP="00AD3DBC"/>
    <w:p w:rsidR="00AD3DBC" w:rsidRPr="000A6BCF" w:rsidRDefault="00AD3DBC" w:rsidP="00AD3DBC">
      <w:r>
        <w:t>For more information about this training package and to schedule, contact Dr. Jennifer Byrne at (785) 331-8714 or jenniferbyrne52@gmail.com.</w:t>
      </w:r>
    </w:p>
    <w:p w:rsidR="003504E0" w:rsidRDefault="003504E0" w:rsidP="003504E0"/>
    <w:p w:rsidR="004658DB" w:rsidRDefault="004658DB"/>
    <w:sectPr w:rsidR="004658DB" w:rsidSect="005E7B25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CDF"/>
    <w:multiLevelType w:val="hybridMultilevel"/>
    <w:tmpl w:val="FC8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77E1"/>
    <w:multiLevelType w:val="hybridMultilevel"/>
    <w:tmpl w:val="8858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126EF"/>
    <w:multiLevelType w:val="hybridMultilevel"/>
    <w:tmpl w:val="D406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504E0"/>
    <w:rsid w:val="000137B0"/>
    <w:rsid w:val="00257D08"/>
    <w:rsid w:val="003504E0"/>
    <w:rsid w:val="004658DB"/>
    <w:rsid w:val="005E7B25"/>
    <w:rsid w:val="005F429A"/>
    <w:rsid w:val="00603CE1"/>
    <w:rsid w:val="00634F41"/>
    <w:rsid w:val="00840207"/>
    <w:rsid w:val="00AD3DBC"/>
    <w:rsid w:val="00D61F52"/>
    <w:rsid w:val="00D922CF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Company>Byrne and Associates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Byrne</dc:creator>
  <cp:keywords/>
  <dc:description/>
  <cp:lastModifiedBy>Heather Raia</cp:lastModifiedBy>
  <cp:revision>2</cp:revision>
  <dcterms:created xsi:type="dcterms:W3CDTF">2017-04-15T17:49:00Z</dcterms:created>
  <dcterms:modified xsi:type="dcterms:W3CDTF">2017-04-15T17:49:00Z</dcterms:modified>
</cp:coreProperties>
</file>